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87" w:rsidRDefault="00723987" w:rsidP="0072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723987" w:rsidRDefault="00723987" w:rsidP="0072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 СЕЛЬСОВЕТА</w:t>
      </w: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723987" w:rsidRDefault="00723987" w:rsidP="0072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23987" w:rsidRDefault="00723987" w:rsidP="0072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23987" w:rsidRDefault="00723987" w:rsidP="0072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/седьмая сессия/</w:t>
      </w:r>
    </w:p>
    <w:p w:rsidR="00723987" w:rsidRDefault="00723987" w:rsidP="0072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723987" w:rsidRDefault="00723987" w:rsidP="00723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</w:t>
      </w:r>
      <w:r w:rsidR="00A16D1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.10.2016                                                                                                 №19      </w:t>
      </w: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Положения о порядке и условиях приватизации муниципального имущества Меньшиковского сельсовета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Рассмотрев представление прокурора Венгеровского района «об устранении нарушений требований законодательства о приватизации» от 09.09.2016 № 10-93в-16.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</w:t>
      </w:r>
      <w:r w:rsidR="00DC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 Меньшиковского сельсовета,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прилагаемое Положение о порядке и условиях приватизации муниципального имущества Меньшиковского сельсовета.</w:t>
      </w:r>
    </w:p>
    <w:p w:rsidR="00723987" w:rsidRDefault="00723987" w:rsidP="0072398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«Вестник Меньшиковского  сельсовета Венгеровского района Новосибирской области» и на официальном сайте администрации  Меньшиковского  сельсовета Венгеровского района Новосибирской области.</w:t>
      </w:r>
    </w:p>
    <w:p w:rsidR="00723987" w:rsidRDefault="00723987" w:rsidP="00723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Меньшиковского  сельсовета                                                         </w:t>
      </w:r>
    </w:p>
    <w:p w:rsidR="00723987" w:rsidRDefault="00723987" w:rsidP="0072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П.А. Качесов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723987" w:rsidRDefault="00723987" w:rsidP="00723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723987" w:rsidRDefault="00723987" w:rsidP="00723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Меньшиковского  сельсовета </w:t>
      </w:r>
    </w:p>
    <w:p w:rsidR="00723987" w:rsidRDefault="00723987" w:rsidP="00723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723987" w:rsidRDefault="00723987" w:rsidP="00723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23987" w:rsidRDefault="00723987" w:rsidP="00723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05.10.2016 года  №19   </w:t>
      </w:r>
    </w:p>
    <w:p w:rsidR="00723987" w:rsidRDefault="00723987" w:rsidP="00723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приватизации муниципального имущества </w:t>
      </w: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Гражданским кодексом Российской Федерации, Федеральными законами  от 06.10.2003 № 131-ФЗ «Об общих принципах организации местного самоуправления в Российской Федерации» от 21.12.2001 N 178-ФЗ «О приватизации государственного и муниципального имущества» (с изменениями и дополнениями),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Правительства Российской Федерации от 22 июля 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от 12 августа 2002 года № 584 «Об утверждении Положения о проведении конкурса по продаже государственного или муниципального имущества»,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(с изменениями и дополнениями), от 16 декабря 2002 года № 894 «О порядке подготовки и выполнения охранных обязательств при приватизации объектов культурного наследия», и иными нормативными правовыми актами, регулирующими вопросы приватизации государственного и муниципального имущества.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отношения, возникающие при приватизации имущества, находящегося в собственности Меньшиковского сельсовета (далее – муниципальное имущество), и не распространяется на отношения, не входящие в сферу действия Федерального закона от 21 декабря 2001 года №178-ФЗ «О приватизации государственного и муниципального имущества» (далее — Федеральный закон).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Приватизация муниципального имущества осуществляется администрацией Меньшиковского сельсовета (далее по тексту – администрация поселения).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723987" w:rsidRDefault="00723987" w:rsidP="00723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установлены в пункте 11 настоящего Положения.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Покупатели муниципального имущества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</w:t>
      </w:r>
      <w:r w:rsidR="0090439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акционерных обществ.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</w:t>
      </w:r>
      <w:r w:rsidR="0090439A">
        <w:rPr>
          <w:rFonts w:ascii="Times New Roman" w:hAnsi="Times New Roman" w:cs="Times New Roman"/>
          <w:sz w:val="28"/>
          <w:szCs w:val="28"/>
        </w:rPr>
        <w:t>ципального имущества.  А</w:t>
      </w:r>
      <w:r>
        <w:rPr>
          <w:rFonts w:ascii="Times New Roman" w:hAnsi="Times New Roman" w:cs="Times New Roman"/>
          <w:sz w:val="28"/>
          <w:szCs w:val="28"/>
        </w:rPr>
        <w:t>кционерные общества не могут являться покупателями размещенных ими акций, подлежащих приватизации в соответствии с настоящим Положением.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Приватизация муниципального имущества производится в соответствии с утвержденным прогнозным планом (программой) приватизации, за исключением случаев, предусмотренных частью 2 статьи 9 Федерального закона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подпунктом 3.3 настоящего Положения. Разработка проекта прогнозного плана (программы) приватизации муниципального имущества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осуществляется администрацией поселения, направляется на рассмотрение и утверждение на Совет депутатов Меньшиковского сельсовета (далее - Совет депутатов).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Прогнозный план (программа) приватизации включает в себя следующие разделы: перечень объектов недвижимости, подлежащих приватизации; перечень муниципальных унитарных предприятий, подлежащих приватизации; перечень акций открытых акционерных обществ, находящихся в муниципальной собственности и подлежащих приватизации; перечень иных объектов муниципальной собственности, подлежащих приватизации в текущем году; прогноз поступлений в бюджет Меньшиковского сельсовета средств от приватизации муниципального имущества.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Без включения в программу приватизации осуществляется приватизация земельных участков, на которых расположены объекты недвижимости, находящиеся в собственности граждан или юридических лиц.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Отчет о результатах приватизации муниципального имущества за прошедший год представляется администрацией поселения на Совет депутатов не позднее 1 апреля текущего года. Отчет о выполнении программы приватизации муниципального имущества содержит перечень приватизированного имущества с указанием способа и цены сделки.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Прогнозный план (программа) приватизации муниципального имущества, отчет о выполнении прогнозного плана (программы) приватизации подлежат опубликованию в средстве массовой информации — периодическом печатном издании – «Вестник Меньшиковского сельсовета Венгеровского района Новосибирской области» и на официальном сайте в сети ИНТЕРНЕТ.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цены подлежащего приватизации муниципального имущества</w:t>
      </w:r>
    </w:p>
    <w:p w:rsidR="00715D5F" w:rsidRPr="0037453B" w:rsidRDefault="00715D5F" w:rsidP="00715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7DD">
        <w:rPr>
          <w:rFonts w:ascii="Times New Roman" w:hAnsi="Times New Roman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7DD">
        <w:rPr>
          <w:rFonts w:ascii="Times New Roman" w:hAnsi="Times New Roman"/>
          <w:sz w:val="28"/>
          <w:szCs w:val="28"/>
        </w:rPr>
        <w:t>от 21 декаб</w:t>
      </w:r>
      <w:r>
        <w:rPr>
          <w:rFonts w:ascii="Times New Roman" w:hAnsi="Times New Roman"/>
          <w:sz w:val="28"/>
          <w:szCs w:val="28"/>
        </w:rPr>
        <w:t xml:space="preserve">ря 2001 г. N 178-ФЗ </w:t>
      </w:r>
      <w:r w:rsidRPr="00C527DD">
        <w:rPr>
          <w:rFonts w:ascii="Times New Roman" w:hAnsi="Times New Roman"/>
          <w:sz w:val="28"/>
          <w:szCs w:val="28"/>
        </w:rPr>
        <w:t>"О приватизации государственного и муниципального имущества"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 от 21 декабря 2001 г. N 178-ФЗ)</w:t>
      </w:r>
      <w:r w:rsidRPr="00C527DD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723987" w:rsidRDefault="00723987" w:rsidP="00D4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принятия решений об условиях приватизации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Решение об условиях приватизации муниципального имущества принимается администрацией поселения в форме постановления.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постановлении об условиях приватизации муниципального имущества должны содержаться следующие сведения: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цена имущества;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постановлением об условиях приватизации муниципального имущества также утверждаются: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унитарного предприятия;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 w:rsidR="00C070A7">
        <w:rPr>
          <w:rFonts w:ascii="Times New Roman" w:hAnsi="Times New Roman" w:cs="Times New Roman"/>
          <w:sz w:val="28"/>
          <w:szCs w:val="28"/>
        </w:rPr>
        <w:t>мер уставного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или общества с ограниченной ответственностью, создаваемой посредством преобразования унитарного предприятия;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количество, категории и номин</w:t>
      </w:r>
      <w:r w:rsidR="00C070A7">
        <w:rPr>
          <w:rFonts w:ascii="Times New Roman" w:hAnsi="Times New Roman" w:cs="Times New Roman"/>
          <w:sz w:val="28"/>
          <w:szCs w:val="28"/>
        </w:rPr>
        <w:t>альная стоимость акций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или номинальная стоимость доли участника общества с ограниченной ответственностью — муниципального образования.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Информационное обеспечение приватизации муниципального имущества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Информационное сообщение о приватизации муниципального имущества подлежит опубликованию в средстве массовой информации — периодическом печатном издании – «Вестник Меньшиковского сельсовета Венгеровского района Новосибирской области», и размещению на сайте администрации поселения,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Информационные сообщения о приватизации муниципального имущества и результатах сделок приватизации должны содержать сведения, указанные в ст. 15 Федерального закона.</w:t>
      </w:r>
    </w:p>
    <w:p w:rsidR="00715D5F" w:rsidRDefault="00723987" w:rsidP="00715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5D5F">
        <w:rPr>
          <w:rFonts w:ascii="Times New Roman" w:hAnsi="Times New Roman" w:cs="Times New Roman"/>
          <w:sz w:val="28"/>
          <w:szCs w:val="28"/>
        </w:rPr>
        <w:t xml:space="preserve">3. </w:t>
      </w:r>
      <w:r w:rsidR="00715D5F" w:rsidRPr="00C527DD">
        <w:rPr>
          <w:rFonts w:ascii="Times New Roman" w:hAnsi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452321" w:rsidRDefault="00715D5F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987">
        <w:rPr>
          <w:rFonts w:ascii="Times New Roman" w:hAnsi="Times New Roman" w:cs="Times New Roman"/>
          <w:sz w:val="28"/>
          <w:szCs w:val="28"/>
        </w:rPr>
        <w:t xml:space="preserve">6.4. Информация о результатах сделок приватизации муниципального имущества подлежит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723987" w:rsidRPr="00452321">
        <w:rPr>
          <w:rFonts w:ascii="Times New Roman" w:hAnsi="Times New Roman" w:cs="Times New Roman"/>
          <w:sz w:val="24"/>
          <w:szCs w:val="24"/>
        </w:rPr>
        <w:t xml:space="preserve"> </w:t>
      </w:r>
      <w:r w:rsidR="00452321" w:rsidRPr="00452321">
        <w:rPr>
          <w:rFonts w:ascii="Arial" w:hAnsi="Arial" w:cs="Arial"/>
          <w:color w:val="000000"/>
          <w:sz w:val="24"/>
          <w:szCs w:val="24"/>
        </w:rPr>
        <w:t>в течение десяти дней со дня совершения указанных сделок</w:t>
      </w:r>
      <w:r w:rsidR="00452321">
        <w:rPr>
          <w:rFonts w:ascii="Arial" w:hAnsi="Arial" w:cs="Arial"/>
          <w:color w:val="000000"/>
          <w:sz w:val="24"/>
          <w:szCs w:val="24"/>
        </w:rPr>
        <w:t>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Информационное обеспечение приватизации муниципального имущества осуществляет администрация поселения.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Способы и порядок приватизации муниципального имущества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Приватизация муниципального имущества осуществляется способами, предусмотренными Федеральным законом, в том числе: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</w:t>
      </w:r>
      <w:r w:rsidR="00C070A7">
        <w:rPr>
          <w:rFonts w:ascii="Times New Roman" w:hAnsi="Times New Roman" w:cs="Times New Roman"/>
          <w:sz w:val="28"/>
          <w:szCs w:val="28"/>
        </w:rPr>
        <w:t>нитарного предприятия в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продажа муниципального имущества на аукционе;</w:t>
      </w:r>
    </w:p>
    <w:p w:rsidR="00723987" w:rsidRDefault="00C070A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</w:t>
      </w:r>
      <w:r w:rsidR="00723987">
        <w:rPr>
          <w:rFonts w:ascii="Times New Roman" w:hAnsi="Times New Roman" w:cs="Times New Roman"/>
          <w:sz w:val="28"/>
          <w:szCs w:val="28"/>
        </w:rPr>
        <w:t xml:space="preserve"> акционерных обществ на специализированном аукционе;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</w:t>
      </w:r>
      <w:r w:rsidR="00C070A7">
        <w:rPr>
          <w:rFonts w:ascii="Times New Roman" w:hAnsi="Times New Roman" w:cs="Times New Roman"/>
          <w:sz w:val="28"/>
          <w:szCs w:val="28"/>
        </w:rPr>
        <w:t>ада в уставные капиталы</w:t>
      </w:r>
      <w:r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723987" w:rsidRDefault="00C070A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</w:t>
      </w:r>
      <w:r w:rsidR="00723987">
        <w:rPr>
          <w:rFonts w:ascii="Times New Roman" w:hAnsi="Times New Roman" w:cs="Times New Roman"/>
          <w:sz w:val="28"/>
          <w:szCs w:val="28"/>
        </w:rPr>
        <w:t xml:space="preserve"> акционерных обществ по результатам доверительного управления.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приватизации муниципального имущества определяется Федеральным законом и принимаемыми в соответствии с ним постановлениями Правительства РФ.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Передача кредиторам муниципального имущества в зачет муниципальных заимствований, а равно обмен муниципального имущества, находящегося в частной собственности, не допускаются.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Постановлением администрации поселения создается постоянно действующая комиссия по приватизации и продаже муниципального имущества, в состав которой входят специалисты администрации поселения.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Отчуждение земельных участков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Приватизация имущественных комплексов унитарных предприятий осуществляется одновременно с отчуждением покупателю следующих земельных участков: находящихся у унитарного предприятия на праве постоянного (бессрочного) пользования или аренды; занимаемых объектами недвижимости, указанными в подпункте 8.1.,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 По желанию собственника объекта недвижимости, расположенного на земельном участке, относящемся к муниципальной собственности, земельный участок предоставляется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— на срок, не превышающий срока резервирования земель, если иное не установлено соглашением сторон. Договор аренды земельного участка не является препятствием для выкупа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участка. 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 множественностью лиц на стороне арендатора в порядке, установленном законодательством.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 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Земельный участок отчуждается в соответствии с подпунктами 8.1 — 8.4 настоящего Положения в границах, которые определяются на основании предоставляемого покупателем кадастрового паспорта земельного участка. 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723987" w:rsidRDefault="00723987" w:rsidP="0072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Одновременно с принятием решения об отчуждении земельного участка при необходимости принимается решение об установлении публичных сервитутов.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 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Отчуждению не подлежат земельные участки в составе земель: лесного фонда и водного фонда, особо охраняемых природных территорий и объектов; зараженных опасными веществами и подвергшихся биогенному заражению;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 не подлежащих отчуждению в соответствии с законодательством Российской Федерации.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 Продажа муниципального имущества оформляется договором купли-продажи. Договор купли-продажи заключается администрацией поселения.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Обязательными условиями договора купли-продажи муниципального имущества являются: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сторонах договора;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муниципального имущества;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его нахождения; состав и цена муниципального имущества;</w:t>
      </w:r>
    </w:p>
    <w:p w:rsidR="00723987" w:rsidRDefault="00C070A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акций</w:t>
      </w:r>
      <w:r w:rsidR="00723987">
        <w:rPr>
          <w:rFonts w:ascii="Times New Roman" w:hAnsi="Times New Roman" w:cs="Times New Roman"/>
          <w:sz w:val="28"/>
          <w:szCs w:val="28"/>
        </w:rPr>
        <w:t xml:space="preserve"> акционерного общества, их категория или размер доли в уставном капитале общества с ограниченной ответственностью;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 передачи муниципального имущества в собственность покупателя;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сроки платежа за приобретенное имущество;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в соответствии с которыми указанное имущество было приобретено покупателем;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 иные условия, установленные сторонами такого договора по взаимному соглашению.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осуществляет контроль за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соблюдением сроков и размеров платежей в случае рассрочки оплаты.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Оплата и распределение денежных средств от продажи имущества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 Денежные средства, полученные от покупателей в счет оплаты за приобретаемое муниципальное имущество, в полном объеме перечисляются в бюджет поселения.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Порядок оплаты муниципального имущества: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— в месячный срок с момента заключения договора купли-продажи, или в рассрочку. Рассрочка может быть предоставлена по решению администрации поселения в случае продажи муниципального имущества без объявления цены. Срок рассрочки не может быть более чем один год.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368FA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 w:rsidR="00A368FA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в сети «Интернет» объявления </w:t>
      </w:r>
      <w:r>
        <w:rPr>
          <w:rFonts w:ascii="Times New Roman" w:hAnsi="Times New Roman" w:cs="Times New Roman"/>
          <w:sz w:val="28"/>
          <w:szCs w:val="28"/>
        </w:rPr>
        <w:t xml:space="preserve">о продаже. </w:t>
      </w:r>
    </w:p>
    <w:p w:rsidR="00A368FA" w:rsidRPr="00EB7442" w:rsidRDefault="00A368FA" w:rsidP="00A3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42">
        <w:rPr>
          <w:rFonts w:ascii="Times New Roman" w:hAnsi="Times New Roman"/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A368FA" w:rsidRDefault="00A368FA" w:rsidP="00A3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42">
        <w:rPr>
          <w:rFonts w:ascii="Times New Roman" w:hAnsi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A368FA" w:rsidRPr="0037453B" w:rsidRDefault="00A368FA" w:rsidP="00A3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3B">
        <w:rPr>
          <w:rFonts w:ascii="Times New Roman" w:hAnsi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A368FA" w:rsidRDefault="00A368FA" w:rsidP="00A3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3B">
        <w:rPr>
          <w:rFonts w:ascii="Times New Roman" w:hAnsi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</w:t>
      </w:r>
      <w:r>
        <w:rPr>
          <w:rFonts w:ascii="Times New Roman" w:hAnsi="Times New Roman"/>
          <w:sz w:val="28"/>
          <w:szCs w:val="28"/>
        </w:rPr>
        <w:t>лнением договора купли-продажи.</w:t>
      </w:r>
    </w:p>
    <w:p w:rsidR="00A368FA" w:rsidRPr="0037453B" w:rsidRDefault="00A368FA" w:rsidP="00A3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3B">
        <w:rPr>
          <w:rFonts w:ascii="Times New Roman" w:hAnsi="Times New Roman"/>
          <w:sz w:val="28"/>
          <w:szCs w:val="28"/>
        </w:rPr>
        <w:t>Возврат денежных средств по недействительным сделкам купли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53B">
        <w:rPr>
          <w:rFonts w:ascii="Times New Roman" w:hAnsi="Times New Roman"/>
          <w:sz w:val="28"/>
          <w:szCs w:val="28"/>
        </w:rPr>
        <w:t>- продажи муниципального имущества осуществляется в соответствии с Бюджетным кодексом Российской Федерации за счет средств бюджета поселения на основании вступившего в силу решения суда после передачи такого имущества в муниципальную собственность.</w:t>
      </w: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87" w:rsidRDefault="00723987" w:rsidP="0072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Приобретение муниципального недвижимого имущества, арендуемого субъектами малого и среднего предпринимательства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N 135-ФЗ «Об оценочной деятельности в Российской Федерации».</w:t>
      </w:r>
    </w:p>
    <w:p w:rsidR="00723987" w:rsidRDefault="00723987" w:rsidP="0072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имущества, регулируются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A0CBE" w:rsidRDefault="006A0CBE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452321" w:rsidRDefault="00452321"/>
    <w:p w:rsidR="00CC1EC9" w:rsidRDefault="00CC1EC9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EC9" w:rsidRDefault="00CC1EC9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EC9" w:rsidRDefault="00CC1EC9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EC9" w:rsidRDefault="00CC1EC9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EC9" w:rsidRDefault="00CC1EC9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 ДЕПУТАТОВ</w:t>
      </w:r>
    </w:p>
    <w:p w:rsidR="00452321" w:rsidRDefault="00452321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 СЕЛЬСОВЕТА</w:t>
      </w:r>
    </w:p>
    <w:p w:rsidR="00452321" w:rsidRDefault="00452321" w:rsidP="0045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452321" w:rsidRDefault="00452321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52321" w:rsidRDefault="00452321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52321" w:rsidRDefault="00CC1EC9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/девятая</w:t>
      </w:r>
      <w:r w:rsidR="00452321">
        <w:rPr>
          <w:rFonts w:ascii="Times New Roman" w:hAnsi="Times New Roman" w:cs="Times New Roman"/>
          <w:sz w:val="28"/>
          <w:szCs w:val="28"/>
        </w:rPr>
        <w:t xml:space="preserve">  сессия/</w:t>
      </w:r>
    </w:p>
    <w:p w:rsidR="00452321" w:rsidRDefault="00452321" w:rsidP="0045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452321" w:rsidRDefault="00452321" w:rsidP="00452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C1EC9">
        <w:rPr>
          <w:rFonts w:ascii="Times New Roman" w:hAnsi="Times New Roman" w:cs="Times New Roman"/>
          <w:sz w:val="28"/>
          <w:szCs w:val="28"/>
        </w:rPr>
        <w:t>16.11.</w:t>
      </w:r>
      <w:r>
        <w:rPr>
          <w:rFonts w:ascii="Times New Roman" w:hAnsi="Times New Roman" w:cs="Times New Roman"/>
          <w:sz w:val="28"/>
          <w:szCs w:val="28"/>
        </w:rPr>
        <w:t xml:space="preserve">2016                                                                                                 №     </w:t>
      </w:r>
    </w:p>
    <w:p w:rsidR="00452321" w:rsidRDefault="00452321" w:rsidP="0045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проект «О принятии Положения о порядке и условиях приватизации муниципального имущества Меньшиковского сельсовета</w:t>
      </w:r>
    </w:p>
    <w:p w:rsidR="00452321" w:rsidRDefault="00452321" w:rsidP="0045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Рассмотрев замечания и предложения прокурора Венгеровского района по проекту решения сессии Совета депутатов Меньшиковского</w:t>
      </w:r>
      <w:r w:rsidR="001D19E9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  Венгеровского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» от 09.09.2016 № 10-93в-16.</w:t>
      </w:r>
    </w:p>
    <w:p w:rsidR="00452321" w:rsidRDefault="00452321" w:rsidP="004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 Меньшиковского сельсовета,</w:t>
      </w:r>
    </w:p>
    <w:p w:rsidR="00452321" w:rsidRDefault="00452321" w:rsidP="004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452321" w:rsidRDefault="00452321" w:rsidP="004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прилагаемое Положение о порядке и условиях приватизации муниципального имущества Меньшиковского сельсовета.</w:t>
      </w:r>
    </w:p>
    <w:p w:rsidR="00452321" w:rsidRDefault="00452321" w:rsidP="0045232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«Вестник Меньшиковского  сельсовета Венгеровского района Новосибирской области» и на официальном сайте администрации  Меньшиковского  сельсовета Венгеровского района Новосибирской области.</w:t>
      </w:r>
    </w:p>
    <w:p w:rsidR="00452321" w:rsidRDefault="00452321" w:rsidP="00452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Меньшиковского  сельсовета                                                         </w:t>
      </w:r>
    </w:p>
    <w:p w:rsidR="00452321" w:rsidRDefault="00452321" w:rsidP="0045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П.А. Качесов</w:t>
      </w:r>
    </w:p>
    <w:p w:rsidR="00452321" w:rsidRDefault="00452321" w:rsidP="0045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452321" w:rsidP="0045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21" w:rsidRDefault="00452321"/>
    <w:sectPr w:rsidR="004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45"/>
    <w:rsid w:val="000F4EA1"/>
    <w:rsid w:val="001D19E9"/>
    <w:rsid w:val="00346AAD"/>
    <w:rsid w:val="00452321"/>
    <w:rsid w:val="006A0CBE"/>
    <w:rsid w:val="00715D5F"/>
    <w:rsid w:val="00723987"/>
    <w:rsid w:val="0090439A"/>
    <w:rsid w:val="00A16D1A"/>
    <w:rsid w:val="00A368FA"/>
    <w:rsid w:val="00C070A7"/>
    <w:rsid w:val="00CC1EC9"/>
    <w:rsid w:val="00D20345"/>
    <w:rsid w:val="00D428E4"/>
    <w:rsid w:val="00DC4D39"/>
    <w:rsid w:val="00E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C6D2-B693-4D9F-B696-E9094C06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43BD-E7CD-45D3-8BFF-0041B7B7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7</cp:revision>
  <dcterms:created xsi:type="dcterms:W3CDTF">2016-10-05T04:51:00Z</dcterms:created>
  <dcterms:modified xsi:type="dcterms:W3CDTF">2016-11-17T08:41:00Z</dcterms:modified>
</cp:coreProperties>
</file>