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F76BE" w14:textId="77777777" w:rsidR="00895FAB" w:rsidRDefault="00895FAB" w:rsidP="00406E90">
      <w:pPr>
        <w:jc w:val="center"/>
        <w:rPr>
          <w:b/>
          <w:bCs/>
          <w:sz w:val="28"/>
          <w:szCs w:val="28"/>
        </w:rPr>
      </w:pPr>
      <w:r w:rsidRPr="00895FAB">
        <w:rPr>
          <w:b/>
          <w:bCs/>
          <w:sz w:val="28"/>
          <w:szCs w:val="28"/>
        </w:rPr>
        <w:t xml:space="preserve">СОВЕТ ДЕПУТАТОВ </w:t>
      </w:r>
    </w:p>
    <w:p w14:paraId="46F27066" w14:textId="77777777" w:rsidR="00895FAB" w:rsidRDefault="00895FAB" w:rsidP="00406E90">
      <w:pPr>
        <w:jc w:val="center"/>
        <w:rPr>
          <w:b/>
          <w:bCs/>
          <w:sz w:val="28"/>
          <w:szCs w:val="28"/>
        </w:rPr>
      </w:pPr>
      <w:r w:rsidRPr="00895FAB">
        <w:rPr>
          <w:b/>
          <w:bCs/>
          <w:sz w:val="28"/>
          <w:szCs w:val="28"/>
        </w:rPr>
        <w:t xml:space="preserve">МЕНЬШИКОВСКОГО СЕЛЬСОВЕТА </w:t>
      </w:r>
    </w:p>
    <w:p w14:paraId="637558F6" w14:textId="5DCECB66" w:rsidR="00406E90" w:rsidRDefault="00895FAB" w:rsidP="00406E90">
      <w:pPr>
        <w:jc w:val="center"/>
        <w:rPr>
          <w:b/>
          <w:bCs/>
          <w:sz w:val="28"/>
          <w:szCs w:val="28"/>
        </w:rPr>
      </w:pPr>
      <w:r w:rsidRPr="00895FAB">
        <w:rPr>
          <w:b/>
          <w:bCs/>
          <w:sz w:val="28"/>
          <w:szCs w:val="28"/>
        </w:rPr>
        <w:t>ВЕНГЕРОВСКОГО РАЙОНА НОВОСИБИРСКОЙ ОБЛАСТИ</w:t>
      </w:r>
    </w:p>
    <w:p w14:paraId="615DF9CB" w14:textId="2C5C98E2" w:rsidR="00895FAB" w:rsidRPr="00895FAB" w:rsidRDefault="00895FAB" w:rsidP="00406E90">
      <w:pPr>
        <w:jc w:val="center"/>
        <w:rPr>
          <w:b/>
          <w:bCs/>
          <w:sz w:val="28"/>
          <w:szCs w:val="28"/>
        </w:rPr>
      </w:pPr>
      <w:proofErr w:type="gramStart"/>
      <w:r>
        <w:rPr>
          <w:b/>
          <w:bCs/>
          <w:sz w:val="28"/>
          <w:szCs w:val="28"/>
        </w:rPr>
        <w:t>шестого</w:t>
      </w:r>
      <w:proofErr w:type="gramEnd"/>
      <w:r>
        <w:rPr>
          <w:b/>
          <w:bCs/>
          <w:sz w:val="28"/>
          <w:szCs w:val="28"/>
        </w:rPr>
        <w:t xml:space="preserve"> созыва</w:t>
      </w:r>
    </w:p>
    <w:p w14:paraId="3FB5C6ED" w14:textId="77777777" w:rsidR="00406E90" w:rsidRPr="00D16ADB" w:rsidRDefault="00406E90" w:rsidP="00406E90">
      <w:pPr>
        <w:rPr>
          <w:b/>
          <w:bCs/>
        </w:rPr>
      </w:pPr>
    </w:p>
    <w:p w14:paraId="3B9D39CE" w14:textId="77777777" w:rsidR="00406E90" w:rsidRPr="00D16ADB" w:rsidRDefault="00406E90" w:rsidP="00406E90">
      <w:pPr>
        <w:jc w:val="center"/>
        <w:rPr>
          <w:b/>
          <w:bCs/>
        </w:rPr>
      </w:pPr>
    </w:p>
    <w:p w14:paraId="19BF6729" w14:textId="77777777" w:rsidR="00406E90" w:rsidRDefault="00406E90" w:rsidP="00406E90">
      <w:pPr>
        <w:jc w:val="center"/>
        <w:rPr>
          <w:b/>
          <w:bCs/>
          <w:sz w:val="28"/>
          <w:szCs w:val="28"/>
        </w:rPr>
      </w:pPr>
      <w:r w:rsidRPr="00D16ADB">
        <w:rPr>
          <w:b/>
          <w:bCs/>
        </w:rPr>
        <w:t xml:space="preserve">    </w:t>
      </w:r>
      <w:r w:rsidRPr="00FE51AA">
        <w:rPr>
          <w:b/>
          <w:bCs/>
          <w:sz w:val="28"/>
          <w:szCs w:val="28"/>
        </w:rPr>
        <w:t>РЕШЕНИЕ</w:t>
      </w:r>
    </w:p>
    <w:p w14:paraId="7761DAA8" w14:textId="000E66F5" w:rsidR="00895FAB" w:rsidRPr="00895FAB" w:rsidRDefault="00895FAB" w:rsidP="00406E90">
      <w:pPr>
        <w:jc w:val="center"/>
        <w:rPr>
          <w:bCs/>
          <w:sz w:val="28"/>
          <w:szCs w:val="28"/>
        </w:rPr>
      </w:pPr>
      <w:r w:rsidRPr="00895FAB">
        <w:rPr>
          <w:bCs/>
          <w:sz w:val="28"/>
          <w:szCs w:val="28"/>
        </w:rPr>
        <w:t>(</w:t>
      </w:r>
      <w:proofErr w:type="gramStart"/>
      <w:r w:rsidRPr="00895FAB">
        <w:rPr>
          <w:bCs/>
          <w:sz w:val="28"/>
          <w:szCs w:val="28"/>
        </w:rPr>
        <w:t>пятнадцатая</w:t>
      </w:r>
      <w:proofErr w:type="gramEnd"/>
      <w:r w:rsidRPr="00895FAB">
        <w:rPr>
          <w:bCs/>
          <w:sz w:val="28"/>
          <w:szCs w:val="28"/>
        </w:rPr>
        <w:t xml:space="preserve"> сессия)</w:t>
      </w:r>
    </w:p>
    <w:p w14:paraId="5EE542C5" w14:textId="77777777" w:rsidR="00406E90" w:rsidRPr="00FE51AA" w:rsidRDefault="00406E90" w:rsidP="00406E90">
      <w:pPr>
        <w:jc w:val="center"/>
        <w:rPr>
          <w:b/>
          <w:bCs/>
          <w:sz w:val="28"/>
          <w:szCs w:val="28"/>
        </w:rPr>
      </w:pPr>
    </w:p>
    <w:p w14:paraId="47414657" w14:textId="4FA9602F" w:rsidR="00406E90" w:rsidRPr="00FE51AA" w:rsidRDefault="00895FAB" w:rsidP="00406E90">
      <w:pPr>
        <w:rPr>
          <w:b/>
          <w:bCs/>
          <w:sz w:val="28"/>
          <w:szCs w:val="28"/>
        </w:rPr>
      </w:pPr>
      <w:r w:rsidRPr="00895FAB">
        <w:rPr>
          <w:bCs/>
          <w:sz w:val="28"/>
          <w:szCs w:val="28"/>
        </w:rPr>
        <w:t>30.09.</w:t>
      </w:r>
      <w:r w:rsidR="00406E90" w:rsidRPr="00FE51AA">
        <w:rPr>
          <w:sz w:val="28"/>
          <w:szCs w:val="28"/>
        </w:rPr>
        <w:t>2021 г.</w:t>
      </w:r>
      <w:r w:rsidR="00406E90" w:rsidRPr="00FE51AA">
        <w:rPr>
          <w:sz w:val="28"/>
          <w:szCs w:val="28"/>
        </w:rPr>
        <w:tab/>
      </w:r>
      <w:r w:rsidR="00406E90" w:rsidRPr="00FE51AA">
        <w:rPr>
          <w:sz w:val="28"/>
          <w:szCs w:val="28"/>
        </w:rPr>
        <w:tab/>
        <w:t xml:space="preserve">                                                                          </w:t>
      </w:r>
      <w:r>
        <w:rPr>
          <w:sz w:val="28"/>
          <w:szCs w:val="28"/>
        </w:rPr>
        <w:t xml:space="preserve">    </w:t>
      </w:r>
      <w:r w:rsidR="00406E90" w:rsidRPr="00FE51AA">
        <w:rPr>
          <w:sz w:val="28"/>
          <w:szCs w:val="28"/>
        </w:rPr>
        <w:t xml:space="preserve"> № </w:t>
      </w:r>
      <w:r w:rsidR="000C6862">
        <w:rPr>
          <w:sz w:val="28"/>
          <w:szCs w:val="28"/>
        </w:rPr>
        <w:t>60</w:t>
      </w:r>
    </w:p>
    <w:p w14:paraId="2E3442D6" w14:textId="77777777" w:rsidR="00406E90" w:rsidRPr="00FE51AA" w:rsidRDefault="00406E90" w:rsidP="00406E90">
      <w:pPr>
        <w:shd w:val="clear" w:color="auto" w:fill="FFFFFF"/>
        <w:ind w:firstLine="567"/>
        <w:jc w:val="center"/>
        <w:rPr>
          <w:color w:val="000000"/>
          <w:sz w:val="28"/>
          <w:szCs w:val="28"/>
        </w:rPr>
      </w:pPr>
    </w:p>
    <w:p w14:paraId="25F4CD4E" w14:textId="3D2C21A6" w:rsidR="00406E90" w:rsidRPr="00FE51AA" w:rsidRDefault="00406E90" w:rsidP="00406E90">
      <w:pPr>
        <w:jc w:val="cente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r w:rsidR="00895FAB" w:rsidRPr="00895FAB">
        <w:rPr>
          <w:b/>
          <w:bCs/>
          <w:color w:val="000000"/>
          <w:sz w:val="28"/>
          <w:szCs w:val="28"/>
        </w:rPr>
        <w:t>Меньшиковского сельсовета Венгеровского района Новосибирской области</w:t>
      </w:r>
    </w:p>
    <w:p w14:paraId="3B7500B4" w14:textId="77777777" w:rsidR="00406E90" w:rsidRPr="00FE51AA" w:rsidRDefault="00406E90" w:rsidP="00406E90">
      <w:pPr>
        <w:shd w:val="clear" w:color="auto" w:fill="FFFFFF"/>
        <w:ind w:firstLine="567"/>
        <w:rPr>
          <w:b/>
          <w:color w:val="000000"/>
        </w:rPr>
      </w:pPr>
    </w:p>
    <w:p w14:paraId="12A8CB4A" w14:textId="77777777" w:rsidR="00406E90" w:rsidRPr="00FE51AA" w:rsidRDefault="00406E90" w:rsidP="00406E90">
      <w:pPr>
        <w:shd w:val="clear" w:color="auto" w:fill="FFFFFF"/>
        <w:ind w:firstLine="567"/>
        <w:rPr>
          <w:b/>
          <w:color w:val="000000"/>
        </w:rPr>
      </w:pPr>
    </w:p>
    <w:p w14:paraId="2C39FB6A" w14:textId="77777777" w:rsidR="00895FAB" w:rsidRDefault="00406E90" w:rsidP="00895FAB">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895FAB" w:rsidRPr="00895FAB">
        <w:rPr>
          <w:bCs/>
          <w:color w:val="000000"/>
          <w:sz w:val="28"/>
          <w:szCs w:val="28"/>
        </w:rPr>
        <w:t>Меньшиковского сельсовета Венгеровского района Новосибирской области Совет депутатов Меньшиковского сельсовета Венгеровского района Новосибирской области</w:t>
      </w:r>
    </w:p>
    <w:p w14:paraId="176F31A0" w14:textId="04225433" w:rsidR="00406E90" w:rsidRPr="00FE51AA" w:rsidRDefault="00895FAB" w:rsidP="00895FAB">
      <w:pPr>
        <w:shd w:val="clear" w:color="auto" w:fill="FFFFFF"/>
        <w:ind w:firstLine="709"/>
        <w:jc w:val="both"/>
        <w:rPr>
          <w:color w:val="000000"/>
        </w:rPr>
      </w:pPr>
      <w:r>
        <w:rPr>
          <w:color w:val="000000"/>
          <w:sz w:val="28"/>
          <w:szCs w:val="28"/>
        </w:rPr>
        <w:t>РЕШИЛ</w:t>
      </w:r>
      <w:r w:rsidR="00406E90" w:rsidRPr="00FE51AA">
        <w:rPr>
          <w:sz w:val="28"/>
          <w:szCs w:val="28"/>
        </w:rPr>
        <w:t>:</w:t>
      </w:r>
    </w:p>
    <w:p w14:paraId="1FCF8C70" w14:textId="59DAD98A"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895FAB" w:rsidRPr="00895FAB">
        <w:rPr>
          <w:color w:val="000000"/>
          <w:sz w:val="28"/>
          <w:szCs w:val="28"/>
        </w:rPr>
        <w:t>Меньшиковского сельсовета Венгеровского района Новосибирской области</w:t>
      </w:r>
      <w:r w:rsidR="00895FAB">
        <w:rPr>
          <w:color w:val="000000"/>
          <w:sz w:val="28"/>
          <w:szCs w:val="28"/>
        </w:rPr>
        <w:t>.</w:t>
      </w:r>
    </w:p>
    <w:p w14:paraId="784B58D6" w14:textId="306CD2AC"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895FAB" w:rsidRPr="00895FAB">
        <w:rPr>
          <w:color w:val="000000"/>
          <w:sz w:val="28"/>
          <w:szCs w:val="28"/>
        </w:rPr>
        <w:t>Меньшиковского сельсовета Венгеровского района Новосибирской области</w:t>
      </w:r>
      <w:r w:rsidR="00895FAB">
        <w:rPr>
          <w:color w:val="000000"/>
          <w:sz w:val="28"/>
          <w:szCs w:val="28"/>
        </w:rPr>
        <w:t>.</w:t>
      </w:r>
    </w:p>
    <w:p w14:paraId="7D9BF3C3" w14:textId="386E104C"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895FAB" w:rsidRPr="00895FAB">
        <w:rPr>
          <w:color w:val="000000"/>
          <w:sz w:val="28"/>
          <w:szCs w:val="28"/>
        </w:rPr>
        <w:t>Меньшиковского сельсовета Венгеровского района Новосибирской области</w:t>
      </w:r>
      <w:r w:rsidR="00895FAB">
        <w:rPr>
          <w:color w:val="000000"/>
          <w:sz w:val="28"/>
          <w:szCs w:val="28"/>
        </w:rPr>
        <w:t xml:space="preserve">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p w14:paraId="717405F4" w14:textId="77777777" w:rsidR="00895FAB" w:rsidRDefault="00406E90" w:rsidP="00406E90">
      <w:pPr>
        <w:tabs>
          <w:tab w:val="left" w:pos="1000"/>
          <w:tab w:val="left" w:pos="2552"/>
        </w:tabs>
        <w:jc w:val="both"/>
        <w:rPr>
          <w:sz w:val="28"/>
          <w:szCs w:val="28"/>
        </w:rPr>
      </w:pPr>
      <w:r w:rsidRPr="00FE51AA">
        <w:rPr>
          <w:sz w:val="28"/>
          <w:szCs w:val="28"/>
        </w:rPr>
        <w:t>Председатель</w:t>
      </w:r>
      <w:r w:rsidR="00895FAB">
        <w:rPr>
          <w:sz w:val="28"/>
          <w:szCs w:val="28"/>
        </w:rPr>
        <w:t xml:space="preserve"> Совета депутатов</w:t>
      </w:r>
    </w:p>
    <w:p w14:paraId="4C2CA640" w14:textId="77777777" w:rsidR="00895FAB" w:rsidRDefault="00895FAB" w:rsidP="00406E90">
      <w:pPr>
        <w:tabs>
          <w:tab w:val="left" w:pos="1000"/>
          <w:tab w:val="left" w:pos="2552"/>
        </w:tabs>
        <w:jc w:val="both"/>
        <w:rPr>
          <w:sz w:val="28"/>
          <w:szCs w:val="28"/>
        </w:rPr>
      </w:pPr>
      <w:r>
        <w:rPr>
          <w:sz w:val="28"/>
          <w:szCs w:val="28"/>
        </w:rPr>
        <w:t>Меньшиковского сельсовета</w:t>
      </w:r>
    </w:p>
    <w:p w14:paraId="4CD67631" w14:textId="24FB67C5" w:rsidR="00406E90" w:rsidRPr="00FE51AA" w:rsidRDefault="00895FAB" w:rsidP="00406E90">
      <w:pPr>
        <w:tabs>
          <w:tab w:val="left" w:pos="1000"/>
          <w:tab w:val="left" w:pos="2552"/>
        </w:tabs>
        <w:jc w:val="both"/>
        <w:rPr>
          <w:sz w:val="28"/>
          <w:szCs w:val="28"/>
        </w:rPr>
      </w:pPr>
      <w:r>
        <w:rPr>
          <w:sz w:val="28"/>
          <w:szCs w:val="28"/>
        </w:rPr>
        <w:t>Венгеровского района Новосибирской области                                  П.И. Щербинин</w:t>
      </w:r>
      <w:r w:rsidR="00406E90" w:rsidRPr="00FE51AA">
        <w:rPr>
          <w:sz w:val="28"/>
          <w:szCs w:val="28"/>
        </w:rPr>
        <w:t xml:space="preserve"> </w:t>
      </w:r>
    </w:p>
    <w:p w14:paraId="464AAD4F" w14:textId="77777777" w:rsidR="00406E90" w:rsidRPr="00FE51AA" w:rsidRDefault="00406E90" w:rsidP="00406E90">
      <w:pPr>
        <w:tabs>
          <w:tab w:val="left" w:pos="1000"/>
          <w:tab w:val="left" w:pos="2552"/>
        </w:tabs>
        <w:jc w:val="both"/>
        <w:rPr>
          <w:sz w:val="28"/>
          <w:szCs w:val="28"/>
        </w:rPr>
      </w:pPr>
    </w:p>
    <w:p w14:paraId="3F3AFE46" w14:textId="77777777" w:rsidR="00895FAB" w:rsidRDefault="00406E90" w:rsidP="00406E90">
      <w:pPr>
        <w:rPr>
          <w:sz w:val="28"/>
          <w:szCs w:val="28"/>
        </w:rPr>
      </w:pPr>
      <w:r w:rsidRPr="00FE51AA">
        <w:rPr>
          <w:sz w:val="28"/>
          <w:szCs w:val="28"/>
        </w:rPr>
        <w:t>Глава</w:t>
      </w:r>
      <w:r w:rsidR="00895FAB">
        <w:rPr>
          <w:sz w:val="28"/>
          <w:szCs w:val="28"/>
        </w:rPr>
        <w:t xml:space="preserve"> Меньшиковского сельсовета</w:t>
      </w:r>
    </w:p>
    <w:p w14:paraId="39E78D6F" w14:textId="3D43A359" w:rsidR="00406E90" w:rsidRPr="00FE51AA" w:rsidRDefault="00895FAB" w:rsidP="00406E90">
      <w:pPr>
        <w:rPr>
          <w:sz w:val="28"/>
          <w:szCs w:val="28"/>
        </w:rPr>
      </w:pPr>
      <w:r>
        <w:rPr>
          <w:sz w:val="28"/>
          <w:szCs w:val="28"/>
        </w:rPr>
        <w:t>Венгеровского района Новосибирской области                                     Е.А. Ковтун</w:t>
      </w:r>
      <w:r w:rsidR="00406E90" w:rsidRPr="00FE51AA">
        <w:rPr>
          <w:b/>
          <w:bCs/>
          <w:color w:val="000000"/>
          <w:sz w:val="28"/>
          <w:szCs w:val="28"/>
        </w:rPr>
        <w:t xml:space="preserve"> </w:t>
      </w: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E51AA" w:rsidRDefault="00406E90" w:rsidP="00406E90">
      <w:pPr>
        <w:spacing w:line="240" w:lineRule="exact"/>
        <w:ind w:left="5398"/>
        <w:jc w:val="center"/>
        <w:rPr>
          <w:color w:val="000000"/>
        </w:rPr>
      </w:pPr>
    </w:p>
    <w:p w14:paraId="3FBE9111" w14:textId="77777777" w:rsidR="00406E90" w:rsidRPr="00FE51AA" w:rsidRDefault="00406E90" w:rsidP="00406E90">
      <w:pPr>
        <w:tabs>
          <w:tab w:val="num" w:pos="200"/>
        </w:tabs>
        <w:ind w:left="4536"/>
        <w:jc w:val="center"/>
        <w:outlineLvl w:val="0"/>
      </w:pPr>
      <w:r w:rsidRPr="00FE51AA">
        <w:t>УТВЕРЖДЕНО</w:t>
      </w:r>
    </w:p>
    <w:p w14:paraId="0CD00515" w14:textId="7F05FF2F" w:rsidR="00406E90" w:rsidRPr="00895FAB" w:rsidRDefault="00406E90" w:rsidP="00406E90">
      <w:pPr>
        <w:ind w:left="4536"/>
        <w:jc w:val="center"/>
        <w:rPr>
          <w:color w:val="000000"/>
        </w:rPr>
      </w:pPr>
      <w:proofErr w:type="gramStart"/>
      <w:r w:rsidRPr="00FE51AA">
        <w:rPr>
          <w:color w:val="000000"/>
        </w:rPr>
        <w:t>решением</w:t>
      </w:r>
      <w:proofErr w:type="gramEnd"/>
      <w:r w:rsidRPr="00FE51AA">
        <w:rPr>
          <w:color w:val="000000"/>
        </w:rPr>
        <w:t xml:space="preserve"> </w:t>
      </w:r>
      <w:r w:rsidR="00895FAB" w:rsidRPr="00895FAB">
        <w:rPr>
          <w:bCs/>
          <w:color w:val="000000"/>
        </w:rPr>
        <w:t>Совета депутатов Меньшиковского сельсовета Венгеровского района Новосибирской области</w:t>
      </w:r>
    </w:p>
    <w:p w14:paraId="235FAA2F" w14:textId="206570EB" w:rsidR="00406E90" w:rsidRPr="00FE51AA" w:rsidRDefault="00406E90" w:rsidP="00406E90">
      <w:pPr>
        <w:tabs>
          <w:tab w:val="num" w:pos="200"/>
        </w:tabs>
        <w:ind w:left="4536"/>
        <w:jc w:val="center"/>
        <w:outlineLvl w:val="0"/>
      </w:pPr>
      <w:r w:rsidRPr="00FE51AA">
        <w:t xml:space="preserve">от </w:t>
      </w:r>
      <w:r w:rsidR="00734D1A">
        <w:t>30.09.</w:t>
      </w:r>
      <w:r w:rsidRPr="00FE51AA">
        <w:t xml:space="preserve">2021 № </w:t>
      </w:r>
      <w:r w:rsidR="000C6862">
        <w:t>60</w:t>
      </w:r>
      <w:bookmarkStart w:id="0" w:name="_GoBack"/>
      <w:bookmarkEnd w:id="0"/>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2FF61556" w14:textId="77777777" w:rsidR="00734D1A" w:rsidRPr="00734D1A" w:rsidRDefault="00406E90" w:rsidP="00734D1A">
      <w:pPr>
        <w:jc w:val="center"/>
        <w:rPr>
          <w:b/>
          <w:color w:val="000000"/>
          <w:sz w:val="28"/>
          <w:szCs w:val="28"/>
        </w:rPr>
      </w:pPr>
      <w:proofErr w:type="gramStart"/>
      <w:r w:rsidRPr="00FE51AA">
        <w:rPr>
          <w:b/>
          <w:bCs/>
          <w:color w:val="000000"/>
          <w:sz w:val="28"/>
          <w:szCs w:val="28"/>
        </w:rPr>
        <w:t>в</w:t>
      </w:r>
      <w:proofErr w:type="gramEnd"/>
      <w:r w:rsidRPr="00FE51AA">
        <w:rPr>
          <w:b/>
          <w:bCs/>
          <w:color w:val="000000"/>
          <w:sz w:val="28"/>
          <w:szCs w:val="28"/>
        </w:rPr>
        <w:t xml:space="preserve"> границах</w:t>
      </w:r>
      <w:r w:rsidRPr="00FE51AA">
        <w:rPr>
          <w:color w:val="000000"/>
          <w:sz w:val="28"/>
          <w:szCs w:val="28"/>
        </w:rPr>
        <w:t xml:space="preserve"> </w:t>
      </w:r>
      <w:r w:rsidR="00734D1A" w:rsidRPr="00734D1A">
        <w:rPr>
          <w:b/>
          <w:color w:val="000000"/>
          <w:sz w:val="28"/>
          <w:szCs w:val="28"/>
        </w:rPr>
        <w:t>Меньшиковского сельсовета Венгеровского района Новосибирской области</w:t>
      </w:r>
    </w:p>
    <w:p w14:paraId="397C550A" w14:textId="0E9D5445" w:rsidR="00406E90" w:rsidRPr="00FE51AA" w:rsidRDefault="00406E90" w:rsidP="00734D1A">
      <w:pPr>
        <w:jc w:val="center"/>
        <w:rPr>
          <w:b/>
          <w:bCs/>
          <w:color w:val="000000"/>
          <w:sz w:val="28"/>
          <w:szCs w:val="28"/>
        </w:rPr>
      </w:pPr>
      <w:r w:rsidRPr="00FE51AA">
        <w:rPr>
          <w:b/>
          <w:bCs/>
          <w:color w:val="000000"/>
          <w:sz w:val="28"/>
          <w:szCs w:val="28"/>
        </w:rPr>
        <w:t>1. Общие положения</w:t>
      </w:r>
    </w:p>
    <w:p w14:paraId="71D7238B" w14:textId="4BEBED3A"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734D1A" w:rsidRPr="00734D1A">
        <w:rPr>
          <w:rFonts w:ascii="Times New Roman" w:hAnsi="Times New Roman" w:cs="Times New Roman"/>
          <w:color w:val="000000"/>
          <w:sz w:val="28"/>
          <w:szCs w:val="28"/>
          <w:lang w:eastAsia="ru-RU"/>
        </w:rPr>
        <w:t>Меньшиковского сельсовета Венгеровского района Новосибирской области</w:t>
      </w:r>
      <w:r w:rsidR="00734D1A"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 – муниципальный лесной контроль).</w:t>
      </w:r>
    </w:p>
    <w:p w14:paraId="657B6D33" w14:textId="63587E6C"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734D1A" w:rsidRPr="00734D1A">
        <w:rPr>
          <w:rFonts w:ascii="Times New Roman" w:hAnsi="Times New Roman" w:cs="Times New Roman"/>
          <w:color w:val="000000"/>
          <w:sz w:val="28"/>
          <w:szCs w:val="28"/>
          <w:lang w:eastAsia="ru-RU"/>
        </w:rPr>
        <w:t>Меньшиковского сельсовета Венгеровского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734D1A">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6CF923CA" w:rsidR="00406E90" w:rsidRPr="00FE51AA" w:rsidRDefault="00406E90" w:rsidP="00423BCE">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734D1A" w:rsidRPr="00734D1A">
        <w:rPr>
          <w:color w:val="000000"/>
          <w:sz w:val="28"/>
          <w:szCs w:val="28"/>
        </w:rPr>
        <w:t>Меньшиковского сельсовета Венгеровского района Новосибирской области</w:t>
      </w:r>
      <w:r w:rsidR="00734D1A" w:rsidRPr="00FE51AA">
        <w:rPr>
          <w:color w:val="000000"/>
          <w:sz w:val="28"/>
          <w:szCs w:val="28"/>
        </w:rPr>
        <w:t xml:space="preserve"> </w:t>
      </w:r>
      <w:r w:rsidRPr="00FE51AA">
        <w:rPr>
          <w:color w:val="000000"/>
          <w:sz w:val="28"/>
          <w:szCs w:val="28"/>
        </w:rPr>
        <w:t>(далее – администрация).</w:t>
      </w:r>
    </w:p>
    <w:p w14:paraId="219309EB" w14:textId="2EF83D01" w:rsidR="00406E90" w:rsidRPr="00FE51AA" w:rsidRDefault="00734D1A" w:rsidP="00423BCE">
      <w:pPr>
        <w:ind w:firstLine="709"/>
        <w:contextualSpacing/>
        <w:jc w:val="both"/>
        <w:rPr>
          <w:sz w:val="28"/>
          <w:szCs w:val="28"/>
        </w:rPr>
      </w:pPr>
      <w:r>
        <w:rPr>
          <w:color w:val="000000"/>
          <w:sz w:val="28"/>
          <w:szCs w:val="28"/>
        </w:rPr>
        <w:t>1.4. Должностным лицом администрации, уполномоченным</w:t>
      </w:r>
      <w:r w:rsidR="00406E90" w:rsidRPr="00FE51AA">
        <w:rPr>
          <w:color w:val="000000"/>
          <w:sz w:val="28"/>
          <w:szCs w:val="28"/>
        </w:rPr>
        <w:t xml:space="preserve"> осуществлять муни</w:t>
      </w:r>
      <w:r>
        <w:rPr>
          <w:color w:val="000000"/>
          <w:sz w:val="28"/>
          <w:szCs w:val="28"/>
        </w:rPr>
        <w:t>ципальный лесной контроль, являе</w:t>
      </w:r>
      <w:r w:rsidR="00406E90" w:rsidRPr="00FE51AA">
        <w:rPr>
          <w:color w:val="000000"/>
          <w:sz w:val="28"/>
          <w:szCs w:val="28"/>
        </w:rPr>
        <w:t xml:space="preserve">тся </w:t>
      </w:r>
      <w:r>
        <w:rPr>
          <w:color w:val="000000"/>
          <w:sz w:val="28"/>
          <w:szCs w:val="28"/>
        </w:rPr>
        <w:t xml:space="preserve">специалист администрации </w:t>
      </w:r>
      <w:r w:rsidRPr="00734D1A">
        <w:rPr>
          <w:color w:val="000000"/>
          <w:sz w:val="28"/>
          <w:szCs w:val="28"/>
        </w:rPr>
        <w:t>Меньшиковского сельсовета Венгеровского района Новосибирской области</w:t>
      </w:r>
      <w:r>
        <w:rPr>
          <w:color w:val="000000"/>
          <w:sz w:val="28"/>
          <w:szCs w:val="28"/>
        </w:rPr>
        <w:t xml:space="preserve"> </w:t>
      </w:r>
      <w:r w:rsidRPr="00FE51AA">
        <w:rPr>
          <w:color w:val="000000"/>
          <w:sz w:val="28"/>
          <w:szCs w:val="28"/>
        </w:rPr>
        <w:t>(</w:t>
      </w:r>
      <w:r w:rsidR="00406E90" w:rsidRPr="00FE51AA">
        <w:rPr>
          <w:color w:val="000000"/>
          <w:sz w:val="28"/>
          <w:szCs w:val="28"/>
        </w:rPr>
        <w:t>далее также – должностные лица, уполномоченные осуществлять муниципальный лесной контроль)</w:t>
      </w:r>
      <w:r w:rsidR="00406E90" w:rsidRPr="00FE51AA">
        <w:rPr>
          <w:i/>
          <w:iCs/>
          <w:color w:val="000000"/>
        </w:rPr>
        <w:t>.</w:t>
      </w:r>
      <w:r w:rsidR="00406E90"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23BCE">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02B602B7" w:rsidR="00406E90" w:rsidRPr="00FE51AA" w:rsidRDefault="00406E90" w:rsidP="00423BCE">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w:t>
      </w:r>
      <w:r w:rsidR="00734D1A">
        <w:rPr>
          <w:color w:val="000000"/>
          <w:sz w:val="28"/>
          <w:szCs w:val="28"/>
        </w:rPr>
        <w:t>постановлением администрации</w:t>
      </w:r>
      <w:r w:rsidR="00423BCE">
        <w:rPr>
          <w:color w:val="000000"/>
          <w:sz w:val="28"/>
          <w:szCs w:val="28"/>
        </w:rPr>
        <w:t xml:space="preserve"> муниципального образования</w:t>
      </w:r>
      <w:r w:rsidRPr="00FE51AA">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FE51AA" w:rsidRDefault="00406E90" w:rsidP="00423BCE">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23BCE">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23BCE">
      <w:pPr>
        <w:pStyle w:val="ConsPlusNormal"/>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color w:val="262626"/>
          <w:sz w:val="28"/>
          <w:szCs w:val="28"/>
          <w:shd w:val="clear" w:color="auto" w:fill="FFFFFF"/>
        </w:rPr>
        <w:t>а</w:t>
      </w:r>
      <w:proofErr w:type="gramEnd"/>
      <w:r w:rsidRPr="00FE51AA">
        <w:rPr>
          <w:rFonts w:ascii="Times New Roman" w:hAnsi="Times New Roman" w:cs="Times New Roman"/>
          <w:color w:val="262626"/>
          <w:sz w:val="28"/>
          <w:szCs w:val="28"/>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23BCE">
      <w:pPr>
        <w:pStyle w:val="ConsPlusNormal"/>
        <w:ind w:firstLine="709"/>
        <w:jc w:val="both"/>
        <w:rPr>
          <w:rFonts w:ascii="Times New Roman" w:hAnsi="Times New Roman" w:cs="Times New Roman"/>
          <w:sz w:val="28"/>
          <w:szCs w:val="28"/>
        </w:rPr>
      </w:pPr>
      <w:proofErr w:type="gramStart"/>
      <w:r w:rsidRPr="00FE51AA">
        <w:rPr>
          <w:rFonts w:ascii="Times New Roman" w:hAnsi="Times New Roman" w:cs="Times New Roman"/>
          <w:color w:val="262626"/>
          <w:sz w:val="28"/>
          <w:szCs w:val="28"/>
          <w:shd w:val="clear" w:color="auto" w:fill="FFFFFF"/>
        </w:rPr>
        <w:t>б</w:t>
      </w:r>
      <w:proofErr w:type="gramEnd"/>
      <w:r w:rsidRPr="00FE51AA">
        <w:rPr>
          <w:rFonts w:ascii="Times New Roman" w:hAnsi="Times New Roman" w:cs="Times New Roman"/>
          <w:color w:val="262626"/>
          <w:sz w:val="28"/>
          <w:szCs w:val="28"/>
          <w:shd w:val="clear" w:color="auto" w:fill="FFFFFF"/>
        </w:rPr>
        <w:t xml:space="preserve">)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23BCE">
      <w:pPr>
        <w:pStyle w:val="ConsPlusNormal"/>
        <w:ind w:firstLine="709"/>
        <w:jc w:val="both"/>
        <w:rPr>
          <w:rFonts w:ascii="Times New Roman" w:hAnsi="Times New Roman" w:cs="Times New Roman"/>
          <w:sz w:val="28"/>
          <w:szCs w:val="28"/>
        </w:rPr>
      </w:pPr>
      <w:proofErr w:type="gramStart"/>
      <w:r w:rsidRPr="00FE51AA">
        <w:rPr>
          <w:rFonts w:ascii="Times New Roman" w:hAnsi="Times New Roman" w:cs="Times New Roman"/>
          <w:sz w:val="28"/>
          <w:szCs w:val="28"/>
        </w:rPr>
        <w:t>лесные</w:t>
      </w:r>
      <w:proofErr w:type="gramEnd"/>
      <w:r w:rsidRPr="00FE51AA">
        <w:rPr>
          <w:rFonts w:ascii="Times New Roman" w:hAnsi="Times New Roman" w:cs="Times New Roman"/>
          <w:sz w:val="28"/>
          <w:szCs w:val="28"/>
        </w:rPr>
        <w:t xml:space="preserve">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23BCE">
      <w:pPr>
        <w:pStyle w:val="ConsPlusNormal"/>
        <w:ind w:firstLine="709"/>
        <w:jc w:val="both"/>
        <w:rPr>
          <w:rFonts w:ascii="Times New Roman" w:hAnsi="Times New Roman" w:cs="Times New Roman"/>
          <w:sz w:val="28"/>
          <w:szCs w:val="28"/>
        </w:rPr>
      </w:pPr>
      <w:proofErr w:type="gramStart"/>
      <w:r w:rsidRPr="00FE51AA">
        <w:rPr>
          <w:rFonts w:ascii="Times New Roman" w:hAnsi="Times New Roman" w:cs="Times New Roman"/>
          <w:sz w:val="28"/>
          <w:szCs w:val="28"/>
        </w:rPr>
        <w:t>средства</w:t>
      </w:r>
      <w:proofErr w:type="gramEnd"/>
      <w:r w:rsidRPr="00FE51AA">
        <w:rPr>
          <w:rFonts w:ascii="Times New Roman" w:hAnsi="Times New Roman" w:cs="Times New Roman"/>
          <w:sz w:val="28"/>
          <w:szCs w:val="28"/>
        </w:rPr>
        <w:t xml:space="preserve"> предупреждения и тушения лесных пожаров;</w:t>
      </w:r>
    </w:p>
    <w:p w14:paraId="4B2D6D2A" w14:textId="77777777" w:rsidR="00406E90" w:rsidRPr="00FE51AA" w:rsidRDefault="00406E90" w:rsidP="00423BCE">
      <w:pPr>
        <w:pStyle w:val="ConsPlusNormal"/>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sz w:val="28"/>
          <w:szCs w:val="28"/>
        </w:rPr>
        <w:t>другие</w:t>
      </w:r>
      <w:proofErr w:type="gramEnd"/>
      <w:r w:rsidRPr="00FE51AA">
        <w:rPr>
          <w:rFonts w:ascii="Times New Roman" w:hAnsi="Times New Roman" w:cs="Times New Roman"/>
          <w:sz w:val="28"/>
          <w:szCs w:val="28"/>
        </w:rPr>
        <w:t xml:space="preserve">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40E73EB1"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00FE40E9">
        <w:rPr>
          <w:color w:val="000000"/>
          <w:sz w:val="28"/>
          <w:szCs w:val="28"/>
        </w:rPr>
        <w:t>.</w:t>
      </w:r>
    </w:p>
    <w:p w14:paraId="2A4DA646"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p>
    <w:p w14:paraId="7FF0A09F" w14:textId="77777777" w:rsidR="00406E90" w:rsidRPr="00FE51AA" w:rsidRDefault="00406E90" w:rsidP="00423BCE">
      <w:pPr>
        <w:pStyle w:val="ConsPlusNormal"/>
        <w:ind w:firstLine="709"/>
        <w:jc w:val="both"/>
        <w:rPr>
          <w:rFonts w:ascii="Times New Roman" w:hAnsi="Times New Roman" w:cs="Times New Roman"/>
          <w:b/>
          <w:bCs/>
          <w:color w:val="000000"/>
          <w:sz w:val="28"/>
          <w:szCs w:val="28"/>
        </w:rPr>
      </w:pPr>
    </w:p>
    <w:p w14:paraId="4D4EE1C2" w14:textId="77777777" w:rsidR="00406E90" w:rsidRPr="00FE51AA" w:rsidRDefault="00406E90" w:rsidP="00423BCE">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23BCE">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68D21F6E"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423BCE">
        <w:rPr>
          <w:rFonts w:ascii="Times New Roman" w:hAnsi="Times New Roman" w:cs="Times New Roman"/>
          <w:color w:val="000000"/>
          <w:sz w:val="28"/>
          <w:szCs w:val="28"/>
        </w:rPr>
        <w:t>Меньшиковского сельсовета Венгеровского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600CB0C6"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61E698C2"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3A27A07D"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423BCE">
        <w:rPr>
          <w:rFonts w:ascii="Times New Roman" w:hAnsi="Times New Roman" w:cs="Times New Roman"/>
          <w:color w:val="000000"/>
          <w:sz w:val="28"/>
          <w:szCs w:val="28"/>
        </w:rPr>
        <w:t>Меньшиковского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716598D9" w:rsidR="00406E90" w:rsidRPr="00FE51AA" w:rsidRDefault="00406E90" w:rsidP="00423BCE">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23BCE">
        <w:rPr>
          <w:color w:val="000000"/>
          <w:sz w:val="28"/>
          <w:szCs w:val="28"/>
        </w:rPr>
        <w:t>Меньшиковского сельсовета Венгеровского района Новосибирской области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23BCE">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23BCE">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0F37CCE1"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423BCE" w:rsidRPr="00423BCE">
        <w:rPr>
          <w:rFonts w:ascii="Times New Roman" w:hAnsi="Times New Roman" w:cs="Times New Roman"/>
          <w:color w:val="000000"/>
          <w:sz w:val="28"/>
          <w:szCs w:val="28"/>
        </w:rPr>
        <w:t>Меньшиковского сельсовета Венгеровского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0237E1C6"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w:t>
      </w:r>
      <w:r w:rsidR="00423BCE" w:rsidRPr="00FE51AA">
        <w:rPr>
          <w:rFonts w:ascii="Times New Roman" w:hAnsi="Times New Roman" w:cs="Times New Roman"/>
          <w:color w:val="000000"/>
          <w:sz w:val="28"/>
          <w:szCs w:val="28"/>
        </w:rPr>
        <w:t>более однотипных обращений контролируемых лиц,</w:t>
      </w:r>
      <w:r w:rsidRPr="00FE51AA">
        <w:rPr>
          <w:rFonts w:ascii="Times New Roman" w:hAnsi="Times New Roman" w:cs="Times New Roman"/>
          <w:color w:val="000000"/>
          <w:sz w:val="28"/>
          <w:szCs w:val="28"/>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23BCE" w:rsidRPr="00423BCE">
        <w:rPr>
          <w:rFonts w:ascii="Times New Roman" w:hAnsi="Times New Roman" w:cs="Times New Roman"/>
          <w:color w:val="000000"/>
          <w:sz w:val="28"/>
          <w:szCs w:val="28"/>
        </w:rPr>
        <w:t xml:space="preserve">Меньшиковского сельсовета Венгеровского района Новосибирской области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5877A37" w14:textId="39795B4C" w:rsidR="00406E90"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w:t>
      </w:r>
      <w:r w:rsidR="00423BCE">
        <w:rPr>
          <w:rFonts w:ascii="Times New Roman" w:hAnsi="Times New Roman" w:cs="Times New Roman"/>
          <w:sz w:val="28"/>
          <w:szCs w:val="28"/>
        </w:rPr>
        <w:t xml:space="preserve">носят рекомендательный характер. </w:t>
      </w:r>
    </w:p>
    <w:p w14:paraId="7FB04387" w14:textId="77777777" w:rsidR="00423BCE" w:rsidRPr="00423BCE" w:rsidRDefault="00423BCE" w:rsidP="00423BCE">
      <w:pPr>
        <w:pStyle w:val="ConsPlusNormal"/>
        <w:ind w:firstLine="709"/>
        <w:jc w:val="both"/>
        <w:rPr>
          <w:rFonts w:ascii="Times New Roman" w:hAnsi="Times New Roman" w:cs="Times New Roman"/>
        </w:rPr>
      </w:pPr>
    </w:p>
    <w:p w14:paraId="45C34141" w14:textId="77777777" w:rsidR="00423BCE" w:rsidRDefault="00406E90" w:rsidP="00423BCE">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5B0ECDA6" w14:textId="37674A91" w:rsidR="00406E90" w:rsidRPr="00423BCE" w:rsidRDefault="00423BCE" w:rsidP="00423BCE">
      <w:pPr>
        <w:pStyle w:val="ConsPlusNormal"/>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06E90"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23BCE">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23BCE">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xml:space="preserve">) требование прокурора о проведении контрольного мероприятия в рамках надзора за исполнением законов, соблюдением прав и </w:t>
      </w:r>
      <w:proofErr w:type="gramStart"/>
      <w:r w:rsidR="00406E90" w:rsidRPr="00FE51AA">
        <w:rPr>
          <w:rFonts w:ascii="Times New Roman" w:hAnsi="Times New Roman" w:cs="Times New Roman"/>
          <w:color w:val="000000"/>
          <w:sz w:val="28"/>
          <w:szCs w:val="28"/>
        </w:rPr>
        <w:t>свобод человека</w:t>
      </w:r>
      <w:proofErr w:type="gramEnd"/>
      <w:r w:rsidR="00406E90" w:rsidRPr="00FE51AA">
        <w:rPr>
          <w:rFonts w:ascii="Times New Roman" w:hAnsi="Times New Roman" w:cs="Times New Roman"/>
          <w:color w:val="000000"/>
          <w:sz w:val="28"/>
          <w:szCs w:val="28"/>
        </w:rPr>
        <w:t xml:space="preserve"> и гражданина по поступившим в органы прокуратуры материалам и обращениям;</w:t>
      </w:r>
    </w:p>
    <w:p w14:paraId="62C43DA4" w14:textId="452AF6E0"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64FCD765" w:rsidR="00406E90" w:rsidRPr="00FE51AA" w:rsidRDefault="00E3563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423BCE" w:rsidRPr="00423BCE">
        <w:rPr>
          <w:rFonts w:ascii="Times New Roman" w:hAnsi="Times New Roman" w:cs="Times New Roman"/>
          <w:color w:val="000000"/>
          <w:sz w:val="28"/>
          <w:szCs w:val="28"/>
        </w:rPr>
        <w:t>Меньшиковского сельсовета Венгеровского района Новосибирской области</w:t>
      </w:r>
      <w:r w:rsidR="00423BCE">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23BCE">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23BCE">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23BCE">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23BCE">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23BCE">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23BCE">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95FAB">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23BCE">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895FA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95FAB">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52E01C66" w:rsidR="00406E90" w:rsidRPr="00FE51AA" w:rsidRDefault="00E3563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FE51AA" w:rsidRDefault="00E3563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23BCE">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23BCE">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0F7F518D" w:rsidR="00406E90" w:rsidRPr="00FE51AA" w:rsidRDefault="00E35630" w:rsidP="00423BCE">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23BCE">
        <w:rPr>
          <w:rFonts w:ascii="Times New Roman" w:hAnsi="Times New Roman" w:cs="Times New Roman"/>
          <w:sz w:val="28"/>
          <w:szCs w:val="28"/>
        </w:rPr>
        <w:t xml:space="preserve">Новосибирской области, </w:t>
      </w:r>
      <w:r w:rsidR="00406E90" w:rsidRPr="00FE51AA">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23BCE">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p>
    <w:p w14:paraId="2CF5E44F" w14:textId="22684E97" w:rsidR="00406E90" w:rsidRPr="00FE51AA" w:rsidRDefault="00406E90" w:rsidP="00423BCE">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423BCE">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0EBBBD9C"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007B5E95" w:rsidRPr="00FE51AA">
        <w:rPr>
          <w:rFonts w:ascii="Times New Roman" w:hAnsi="Times New Roman" w:cs="Times New Roman"/>
          <w:color w:val="000000"/>
          <w:sz w:val="28"/>
          <w:szCs w:val="28"/>
        </w:rPr>
        <w:t>муниципальных услуг,</w:t>
      </w:r>
      <w:r w:rsidRPr="00FE51AA">
        <w:rPr>
          <w:rFonts w:ascii="Times New Roman" w:hAnsi="Times New Roman" w:cs="Times New Roman"/>
          <w:color w:val="000000"/>
          <w:sz w:val="28"/>
          <w:szCs w:val="28"/>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23BCE" w:rsidRPr="00423BCE">
        <w:rPr>
          <w:rFonts w:ascii="Times New Roman" w:hAnsi="Times New Roman" w:cs="Times New Roman"/>
          <w:color w:val="000000"/>
          <w:sz w:val="28"/>
          <w:szCs w:val="28"/>
        </w:rPr>
        <w:t>Меньшиковского сельсовета Венгеровского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423BCE" w:rsidRPr="00423BCE">
        <w:rPr>
          <w:rFonts w:ascii="Times New Roman" w:hAnsi="Times New Roman" w:cs="Times New Roman"/>
          <w:color w:val="000000"/>
          <w:sz w:val="28"/>
          <w:szCs w:val="28"/>
        </w:rPr>
        <w:t xml:space="preserve">Меньшиковского сельсовета Венгеровского района Новосибирской области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8CC3FB8" w14:textId="77777777" w:rsidR="00423BCE"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423BCE" w:rsidRPr="00423BCE">
        <w:rPr>
          <w:rFonts w:ascii="Times New Roman" w:hAnsi="Times New Roman" w:cs="Times New Roman"/>
          <w:color w:val="000000"/>
          <w:sz w:val="28"/>
          <w:szCs w:val="28"/>
        </w:rPr>
        <w:t>Меньшиковского сельсовета Венгеровского района Новосибирской области</w:t>
      </w:r>
      <w:r w:rsidR="00423BCE">
        <w:rPr>
          <w:rFonts w:ascii="Times New Roman" w:hAnsi="Times New Roman" w:cs="Times New Roman"/>
          <w:color w:val="000000"/>
          <w:sz w:val="28"/>
          <w:szCs w:val="28"/>
        </w:rPr>
        <w:t xml:space="preserve">. </w:t>
      </w:r>
    </w:p>
    <w:p w14:paraId="737040F7" w14:textId="1EB53BAE"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23BCE">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78C972B" w:rsidR="00406E90" w:rsidRPr="00FE51AA" w:rsidRDefault="00406E90" w:rsidP="00423BCE">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23BCE" w:rsidRPr="00423BCE">
        <w:rPr>
          <w:rFonts w:ascii="Times New Roman" w:hAnsi="Times New Roman" w:cs="Times New Roman"/>
          <w:color w:val="000000"/>
          <w:sz w:val="28"/>
          <w:szCs w:val="28"/>
        </w:rPr>
        <w:t xml:space="preserve">Меньшиковского сельсовета Венгеровского района Новосибирской области </w:t>
      </w:r>
      <w:r w:rsidRPr="00FE51AA">
        <w:rPr>
          <w:rFonts w:ascii="Times New Roman" w:hAnsi="Times New Roman" w:cs="Times New Roman"/>
          <w:color w:val="000000"/>
          <w:sz w:val="28"/>
          <w:szCs w:val="28"/>
        </w:rPr>
        <w:t>не более чем на 20 рабочих дней.</w:t>
      </w:r>
    </w:p>
    <w:p w14:paraId="59C5717F" w14:textId="77777777" w:rsidR="00406E90" w:rsidRPr="00FE51AA" w:rsidRDefault="00406E90" w:rsidP="00423BCE">
      <w:pPr>
        <w:pStyle w:val="14"/>
        <w:ind w:firstLine="709"/>
        <w:jc w:val="both"/>
        <w:rPr>
          <w:rFonts w:ascii="Times New Roman" w:hAnsi="Times New Roman" w:cs="Times New Roman"/>
          <w:color w:val="000000"/>
          <w:sz w:val="28"/>
          <w:szCs w:val="28"/>
        </w:rPr>
      </w:pPr>
    </w:p>
    <w:p w14:paraId="069FEF34" w14:textId="77777777" w:rsidR="00406E90" w:rsidRPr="00FE51AA" w:rsidRDefault="00406E90" w:rsidP="00423BCE">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23BCE">
      <w:pPr>
        <w:pStyle w:val="14"/>
        <w:jc w:val="center"/>
        <w:rPr>
          <w:rFonts w:ascii="Times New Roman" w:hAnsi="Times New Roman" w:cs="Times New Roman"/>
          <w:b/>
          <w:bCs/>
          <w:color w:val="000000"/>
          <w:sz w:val="28"/>
          <w:szCs w:val="28"/>
        </w:rPr>
      </w:pPr>
    </w:p>
    <w:p w14:paraId="162EFED6" w14:textId="77777777" w:rsidR="00406E90" w:rsidRPr="00FE51AA" w:rsidRDefault="00406E90" w:rsidP="00423BCE">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2534B83F" w:rsidR="00406E90" w:rsidRPr="00423BCE" w:rsidRDefault="00406E90" w:rsidP="00423BCE">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423BCE" w:rsidRPr="00423BCE">
        <w:rPr>
          <w:rFonts w:ascii="Times New Roman" w:hAnsi="Times New Roman" w:cs="Times New Roman"/>
          <w:bCs/>
          <w:color w:val="000000"/>
          <w:sz w:val="28"/>
          <w:szCs w:val="28"/>
        </w:rPr>
        <w:t>Советом депутатов Меньшиковского сельсовета Венгеровского района Новосибирской области.</w:t>
      </w:r>
    </w:p>
    <w:p w14:paraId="422F84E8" w14:textId="77777777" w:rsidR="00406E90" w:rsidRPr="00FE51AA" w:rsidRDefault="00406E90" w:rsidP="00423BCE">
      <w:pPr>
        <w:pStyle w:val="ConsTitle"/>
        <w:widowControl/>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proofErr w:type="gramStart"/>
      <w:r w:rsidRPr="00FE51AA">
        <w:rPr>
          <w:rFonts w:ascii="Times New Roman" w:hAnsi="Times New Roman" w:cs="Times New Roman"/>
          <w:color w:val="000000"/>
          <w:sz w:val="24"/>
          <w:szCs w:val="24"/>
        </w:rPr>
        <w:t>к</w:t>
      </w:r>
      <w:proofErr w:type="gramEnd"/>
      <w:r w:rsidRPr="00FE51AA">
        <w:rPr>
          <w:rFonts w:ascii="Times New Roman" w:hAnsi="Times New Roman" w:cs="Times New Roman"/>
          <w:color w:val="000000"/>
          <w:sz w:val="24"/>
          <w:szCs w:val="24"/>
        </w:rPr>
        <w:t xml:space="preserve"> Положению о муниципальном лесном контроля </w:t>
      </w:r>
    </w:p>
    <w:p w14:paraId="4358EB3F" w14:textId="77777777" w:rsidR="00423BCE" w:rsidRDefault="00406E90" w:rsidP="00406E90">
      <w:pPr>
        <w:pStyle w:val="ConsPlusNormal"/>
        <w:ind w:firstLine="0"/>
        <w:jc w:val="right"/>
        <w:rPr>
          <w:rFonts w:ascii="Times New Roman" w:hAnsi="Times New Roman" w:cs="Times New Roman"/>
          <w:color w:val="000000"/>
          <w:sz w:val="24"/>
          <w:szCs w:val="24"/>
        </w:rPr>
      </w:pPr>
      <w:proofErr w:type="gramStart"/>
      <w:r w:rsidRPr="00FE51AA">
        <w:rPr>
          <w:rFonts w:ascii="Times New Roman" w:hAnsi="Times New Roman" w:cs="Times New Roman"/>
          <w:color w:val="000000"/>
          <w:sz w:val="24"/>
          <w:szCs w:val="24"/>
        </w:rPr>
        <w:t>в</w:t>
      </w:r>
      <w:proofErr w:type="gramEnd"/>
      <w:r w:rsidRPr="00FE51AA">
        <w:rPr>
          <w:rFonts w:ascii="Times New Roman" w:hAnsi="Times New Roman" w:cs="Times New Roman"/>
          <w:color w:val="000000"/>
          <w:sz w:val="24"/>
          <w:szCs w:val="24"/>
        </w:rPr>
        <w:t xml:space="preserve"> границах </w:t>
      </w:r>
      <w:r w:rsidR="00423BCE">
        <w:rPr>
          <w:rFonts w:ascii="Times New Roman" w:hAnsi="Times New Roman" w:cs="Times New Roman"/>
          <w:color w:val="000000"/>
          <w:sz w:val="24"/>
          <w:szCs w:val="24"/>
        </w:rPr>
        <w:t xml:space="preserve">Меньшиковского сельсовета </w:t>
      </w:r>
    </w:p>
    <w:p w14:paraId="2E43B10C" w14:textId="45459AF7" w:rsidR="00406E90" w:rsidRPr="00FE51AA" w:rsidRDefault="00423BCE"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Венгеровского района Новосибирской области</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1A56CFB9"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3412FF4" w14:textId="3831DCFB" w:rsidR="00406E90" w:rsidRPr="00FE51AA" w:rsidRDefault="00406E90" w:rsidP="00406E90">
      <w:pPr>
        <w:pStyle w:val="ConsPlusTitle"/>
        <w:jc w:val="center"/>
        <w:rPr>
          <w:rFonts w:ascii="Times New Roman" w:hAnsi="Times New Roman" w:cs="Times New Roman"/>
          <w:b w:val="0"/>
          <w:bCs w:val="0"/>
          <w:color w:val="000000"/>
          <w:sz w:val="28"/>
          <w:szCs w:val="28"/>
        </w:rPr>
      </w:pPr>
      <w:proofErr w:type="gramStart"/>
      <w:r w:rsidRPr="00FE51AA">
        <w:rPr>
          <w:rFonts w:ascii="Times New Roman" w:hAnsi="Times New Roman" w:cs="Times New Roman"/>
          <w:color w:val="000000"/>
          <w:sz w:val="28"/>
          <w:szCs w:val="28"/>
        </w:rPr>
        <w:t>проверок</w:t>
      </w:r>
      <w:proofErr w:type="gramEnd"/>
      <w:r w:rsidRPr="00FE51AA">
        <w:rPr>
          <w:rFonts w:ascii="Times New Roman" w:hAnsi="Times New Roman" w:cs="Times New Roman"/>
          <w:color w:val="000000"/>
          <w:sz w:val="28"/>
          <w:szCs w:val="28"/>
        </w:rPr>
        <w:t xml:space="preserve"> при осуществлении администрацией </w:t>
      </w:r>
      <w:r w:rsidR="00423BCE" w:rsidRPr="00423BCE">
        <w:rPr>
          <w:rFonts w:ascii="Times New Roman" w:hAnsi="Times New Roman" w:cs="Times New Roman"/>
          <w:bCs w:val="0"/>
          <w:color w:val="000000"/>
          <w:sz w:val="28"/>
          <w:szCs w:val="28"/>
        </w:rPr>
        <w:t>Меньшиковского сельсовета Венгеровского района Новосибирской области</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муниципального</w:t>
      </w:r>
      <w:proofErr w:type="gramEnd"/>
      <w:r w:rsidRPr="00FE51AA">
        <w:rPr>
          <w:rFonts w:ascii="Times New Roman" w:hAnsi="Times New Roman" w:cs="Times New Roman"/>
          <w:color w:val="000000"/>
          <w:sz w:val="28"/>
          <w:szCs w:val="28"/>
        </w:rPr>
        <w:t xml:space="preserve">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843B7A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Default="00406E90" w:rsidP="00406E90">
      <w:pPr>
        <w:pStyle w:val="ConsTitle"/>
        <w:widowControl/>
        <w:spacing w:line="240" w:lineRule="exact"/>
        <w:jc w:val="both"/>
        <w:rPr>
          <w:rFonts w:ascii="Times New Roman" w:hAnsi="Times New Roman" w:cs="Times New Roman"/>
          <w:i/>
          <w:iCs/>
          <w:color w:val="000000"/>
          <w:sz w:val="24"/>
          <w:szCs w:val="24"/>
        </w:rPr>
      </w:pPr>
    </w:p>
    <w:p w14:paraId="58E98983" w14:textId="77777777" w:rsidR="00423BCE" w:rsidRDefault="00423BCE" w:rsidP="00406E90">
      <w:pPr>
        <w:pStyle w:val="ConsTitle"/>
        <w:widowControl/>
        <w:spacing w:line="240" w:lineRule="exact"/>
        <w:jc w:val="both"/>
        <w:rPr>
          <w:rFonts w:ascii="Times New Roman" w:hAnsi="Times New Roman" w:cs="Times New Roman"/>
          <w:i/>
          <w:iCs/>
          <w:color w:val="000000"/>
          <w:sz w:val="24"/>
          <w:szCs w:val="24"/>
        </w:rPr>
      </w:pPr>
    </w:p>
    <w:p w14:paraId="124D4C92" w14:textId="77777777" w:rsidR="00423BCE" w:rsidRDefault="00423BCE" w:rsidP="00406E90">
      <w:pPr>
        <w:pStyle w:val="ConsTitle"/>
        <w:widowControl/>
        <w:spacing w:line="240" w:lineRule="exact"/>
        <w:jc w:val="both"/>
        <w:rPr>
          <w:rFonts w:ascii="Times New Roman" w:hAnsi="Times New Roman" w:cs="Times New Roman"/>
          <w:i/>
          <w:iCs/>
          <w:color w:val="000000"/>
          <w:sz w:val="24"/>
          <w:szCs w:val="24"/>
        </w:rPr>
      </w:pPr>
    </w:p>
    <w:p w14:paraId="3A7F38AF" w14:textId="77777777" w:rsidR="00423BCE" w:rsidRDefault="00423BCE" w:rsidP="00406E90">
      <w:pPr>
        <w:pStyle w:val="ConsTitle"/>
        <w:widowControl/>
        <w:spacing w:line="240" w:lineRule="exact"/>
        <w:jc w:val="both"/>
        <w:rPr>
          <w:rFonts w:ascii="Times New Roman" w:hAnsi="Times New Roman" w:cs="Times New Roman"/>
          <w:i/>
          <w:iCs/>
          <w:color w:val="000000"/>
          <w:sz w:val="24"/>
          <w:szCs w:val="24"/>
        </w:rPr>
      </w:pPr>
    </w:p>
    <w:p w14:paraId="3DAE5B87" w14:textId="77777777" w:rsidR="00423BCE" w:rsidRDefault="00423BCE" w:rsidP="00406E90">
      <w:pPr>
        <w:pStyle w:val="ConsTitle"/>
        <w:widowControl/>
        <w:spacing w:line="240" w:lineRule="exact"/>
        <w:jc w:val="both"/>
        <w:rPr>
          <w:rFonts w:ascii="Times New Roman" w:hAnsi="Times New Roman" w:cs="Times New Roman"/>
          <w:i/>
          <w:iCs/>
          <w:color w:val="000000"/>
          <w:sz w:val="24"/>
          <w:szCs w:val="24"/>
        </w:rPr>
      </w:pPr>
    </w:p>
    <w:p w14:paraId="64FA2E98" w14:textId="77777777" w:rsidR="00423BCE" w:rsidRPr="00FE51AA" w:rsidRDefault="00423BCE"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406E90">
      <w:pPr>
        <w:jc w:val="center"/>
        <w:rPr>
          <w:b/>
          <w:color w:val="000000"/>
          <w:sz w:val="28"/>
          <w:szCs w:val="28"/>
        </w:rPr>
      </w:pPr>
      <w:proofErr w:type="gramStart"/>
      <w:r w:rsidRPr="00FE51AA">
        <w:rPr>
          <w:b/>
          <w:color w:val="000000"/>
          <w:sz w:val="28"/>
          <w:szCs w:val="28"/>
        </w:rPr>
        <w:t>к</w:t>
      </w:r>
      <w:proofErr w:type="gramEnd"/>
      <w:r w:rsidRPr="00FE51AA">
        <w:rPr>
          <w:b/>
          <w:color w:val="000000"/>
          <w:sz w:val="28"/>
          <w:szCs w:val="28"/>
        </w:rPr>
        <w:t xml:space="preserve">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23406">
      <w:pPr>
        <w:jc w:val="center"/>
        <w:rPr>
          <w:color w:val="000000"/>
          <w:sz w:val="28"/>
          <w:szCs w:val="28"/>
        </w:rPr>
      </w:pPr>
    </w:p>
    <w:p w14:paraId="6E870113"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23406">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23406">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23406">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23406">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23406">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23406">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23406">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23406">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23406">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23406">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23406">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23406">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23406">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23406">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23406">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23406">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23406">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23406">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23406">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23406">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23406">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23406">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23406">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23406">
      <w:pPr>
        <w:pStyle w:val="ConsTitle"/>
        <w:widowControl/>
        <w:jc w:val="both"/>
        <w:rPr>
          <w:rFonts w:ascii="Times New Roman" w:hAnsi="Times New Roman" w:cs="Times New Roman"/>
          <w:i/>
          <w:iCs/>
          <w:color w:val="000000"/>
          <w:sz w:val="24"/>
          <w:szCs w:val="24"/>
        </w:rPr>
      </w:pPr>
    </w:p>
    <w:p w14:paraId="3C590E55" w14:textId="77777777" w:rsidR="00915CD9" w:rsidRDefault="008713E3" w:rsidP="00423406"/>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05B7" w14:textId="77777777" w:rsidR="008713E3" w:rsidRDefault="008713E3" w:rsidP="00406E90">
      <w:r>
        <w:separator/>
      </w:r>
    </w:p>
  </w:endnote>
  <w:endnote w:type="continuationSeparator" w:id="0">
    <w:p w14:paraId="5E42D8F9" w14:textId="77777777" w:rsidR="008713E3" w:rsidRDefault="008713E3"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378C3" w14:textId="77777777" w:rsidR="008713E3" w:rsidRDefault="008713E3" w:rsidP="00406E90">
      <w:r>
        <w:separator/>
      </w:r>
    </w:p>
  </w:footnote>
  <w:footnote w:type="continuationSeparator" w:id="0">
    <w:p w14:paraId="4998F583" w14:textId="77777777" w:rsidR="008713E3" w:rsidRDefault="008713E3"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8713E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C6862">
      <w:rPr>
        <w:rStyle w:val="afb"/>
        <w:noProof/>
      </w:rPr>
      <w:t>21</w:t>
    </w:r>
    <w:r>
      <w:rPr>
        <w:rStyle w:val="afb"/>
      </w:rPr>
      <w:fldChar w:fldCharType="end"/>
    </w:r>
  </w:p>
  <w:p w14:paraId="7313E122" w14:textId="77777777" w:rsidR="00E90F25" w:rsidRDefault="008713E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C6862"/>
    <w:rsid w:val="00406E90"/>
    <w:rsid w:val="00423406"/>
    <w:rsid w:val="00423BCE"/>
    <w:rsid w:val="00536FD2"/>
    <w:rsid w:val="00734D1A"/>
    <w:rsid w:val="007B5E95"/>
    <w:rsid w:val="008713E3"/>
    <w:rsid w:val="00895FAB"/>
    <w:rsid w:val="00901E93"/>
    <w:rsid w:val="00935631"/>
    <w:rsid w:val="009D07EB"/>
    <w:rsid w:val="00E35630"/>
    <w:rsid w:val="00FE40E9"/>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0748-0B50-4E98-B12F-26366D33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cp:lastModifiedBy>
  <cp:revision>6</cp:revision>
  <dcterms:created xsi:type="dcterms:W3CDTF">2021-08-23T11:15:00Z</dcterms:created>
  <dcterms:modified xsi:type="dcterms:W3CDTF">2021-10-04T04:14:00Z</dcterms:modified>
</cp:coreProperties>
</file>